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52" w:rsidRDefault="00FD485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FD4852" w:rsidRDefault="00FD4852">
      <w:pPr>
        <w:widowControl w:val="0"/>
        <w:overflowPunct w:val="0"/>
        <w:autoSpaceDE w:val="0"/>
        <w:autoSpaceDN w:val="0"/>
        <w:adjustRightInd w:val="0"/>
        <w:spacing w:after="0" w:line="389" w:lineRule="auto"/>
        <w:ind w:left="2640" w:hanging="1378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</w:rPr>
        <w:t>სამაგისტრო პროგრამა</w:t>
      </w:r>
      <w:r>
        <w:rPr>
          <w:rFonts w:ascii="Calibri" w:hAnsi="Calibri" w:cs="Calibri"/>
          <w:b/>
          <w:bCs/>
        </w:rPr>
        <w:t>:</w:t>
      </w:r>
      <w:r>
        <w:rPr>
          <w:rFonts w:ascii="Sylfaen" w:hAnsi="Sylfaen" w:cs="Sylfaen"/>
        </w:rPr>
        <w:t xml:space="preserve"> ფარმაცევტული პრეპარატების ტექნოლოგია საგამოცდო საკითხები და ლიტერატურა</w:t>
      </w:r>
      <w:bookmarkStart w:id="1" w:name="_GoBack"/>
      <w:bookmarkEnd w:id="1"/>
    </w:p>
    <w:p w:rsidR="00FD4852" w:rsidRDefault="00FD48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D4852" w:rsidRDefault="00FD4852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</w:rPr>
      </w:pPr>
    </w:p>
    <w:p w:rsidR="00FD4852" w:rsidRPr="002E03AD" w:rsidRDefault="00FD4852" w:rsidP="00F10C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2E03AD">
        <w:rPr>
          <w:rFonts w:ascii="Calibri" w:hAnsi="Calibri" w:cs="Calibri"/>
        </w:rPr>
        <w:t xml:space="preserve">1. </w:t>
      </w:r>
      <w:r w:rsidRPr="002E03AD">
        <w:rPr>
          <w:rFonts w:ascii="Sylfaen" w:hAnsi="Sylfaen" w:cs="Sylfaen"/>
        </w:rPr>
        <w:t>ბიოლოგიურად აქტიური ნივთიერებების ქიმია და ტექნოლოგია</w:t>
      </w:r>
    </w:p>
    <w:p w:rsidR="00FD4852" w:rsidRPr="002E03AD" w:rsidRDefault="00FD4852" w:rsidP="002569B2">
      <w:pPr>
        <w:widowControl w:val="0"/>
        <w:numPr>
          <w:ilvl w:val="0"/>
          <w:numId w:val="1"/>
        </w:numPr>
        <w:tabs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</w:rPr>
        <w:t>ლიპიდები</w:t>
      </w:r>
      <w:r w:rsidRPr="002E03AD">
        <w:rPr>
          <w:rFonts w:ascii="Calibri" w:hAnsi="Calibri" w:cs="Calibri"/>
        </w:rPr>
        <w:t>,</w:t>
      </w:r>
      <w:r w:rsidRPr="002E03AD">
        <w:rPr>
          <w:rFonts w:ascii="Sylfaen" w:hAnsi="Sylfaen" w:cs="Sylfaen"/>
        </w:rPr>
        <w:t xml:space="preserve"> გლიცერინის შემცველი ლიპიდები </w:t>
      </w:r>
    </w:p>
    <w:p w:rsidR="00FD4852" w:rsidRPr="002E03AD" w:rsidRDefault="00FD4852" w:rsidP="002569B2">
      <w:pPr>
        <w:widowControl w:val="0"/>
        <w:numPr>
          <w:ilvl w:val="0"/>
          <w:numId w:val="1"/>
        </w:numPr>
        <w:tabs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</w:rPr>
        <w:t>არაჰიდროლიზებადი ლიპიდები</w:t>
      </w:r>
      <w:r w:rsidRPr="002E03AD">
        <w:rPr>
          <w:rFonts w:ascii="Calibri" w:hAnsi="Calibri" w:cs="Calibri"/>
        </w:rPr>
        <w:t>,</w:t>
      </w:r>
      <w:r w:rsidRPr="002E03AD">
        <w:rPr>
          <w:rFonts w:ascii="Sylfaen" w:hAnsi="Sylfaen" w:cs="Sylfaen"/>
        </w:rPr>
        <w:t xml:space="preserve"> სტეროიდები </w:t>
      </w:r>
    </w:p>
    <w:p w:rsidR="00FD4852" w:rsidRPr="002E03AD" w:rsidRDefault="00FD4852" w:rsidP="002569B2">
      <w:pPr>
        <w:widowControl w:val="0"/>
        <w:numPr>
          <w:ilvl w:val="0"/>
          <w:numId w:val="1"/>
        </w:numPr>
        <w:tabs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</w:rPr>
        <w:t xml:space="preserve">ტერპენები </w:t>
      </w:r>
    </w:p>
    <w:p w:rsidR="00DA2BD8" w:rsidRPr="002E03AD" w:rsidRDefault="00DA2BD8" w:rsidP="002569B2">
      <w:pPr>
        <w:widowControl w:val="0"/>
        <w:numPr>
          <w:ilvl w:val="0"/>
          <w:numId w:val="1"/>
        </w:numPr>
        <w:tabs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Calibri"/>
          <w:lang w:val="ka-GE"/>
        </w:rPr>
        <w:t>ამინომჟავები</w:t>
      </w:r>
    </w:p>
    <w:p w:rsidR="00DA2BD8" w:rsidRPr="002E03AD" w:rsidRDefault="00DA2BD8" w:rsidP="002569B2">
      <w:pPr>
        <w:widowControl w:val="0"/>
        <w:numPr>
          <w:ilvl w:val="0"/>
          <w:numId w:val="1"/>
        </w:numPr>
        <w:tabs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Calibri"/>
          <w:lang w:val="ka-GE"/>
        </w:rPr>
        <w:t>ცილები</w:t>
      </w:r>
    </w:p>
    <w:p w:rsidR="00DA2BD8" w:rsidRPr="002E03AD" w:rsidRDefault="00DA2BD8" w:rsidP="002569B2">
      <w:pPr>
        <w:widowControl w:val="0"/>
        <w:numPr>
          <w:ilvl w:val="0"/>
          <w:numId w:val="1"/>
        </w:numPr>
        <w:tabs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Calibri"/>
          <w:lang w:val="ka-GE"/>
        </w:rPr>
        <w:t>ნახშირწყლები</w:t>
      </w:r>
    </w:p>
    <w:p w:rsidR="00FD4852" w:rsidRPr="002E03AD" w:rsidRDefault="00FD4852" w:rsidP="002569B2">
      <w:pPr>
        <w:widowControl w:val="0"/>
        <w:numPr>
          <w:ilvl w:val="0"/>
          <w:numId w:val="1"/>
        </w:numPr>
        <w:tabs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</w:rPr>
        <w:t xml:space="preserve">ანტიბიოტიკები </w:t>
      </w:r>
    </w:p>
    <w:p w:rsidR="00FD4852" w:rsidRPr="002E03AD" w:rsidRDefault="00FD4852" w:rsidP="002569B2">
      <w:pPr>
        <w:widowControl w:val="0"/>
        <w:numPr>
          <w:ilvl w:val="0"/>
          <w:numId w:val="1"/>
        </w:numPr>
        <w:tabs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</w:rPr>
        <w:t>ვ</w:t>
      </w:r>
      <w:r w:rsidR="00DA2BD8" w:rsidRPr="002E03AD">
        <w:rPr>
          <w:rFonts w:ascii="Sylfaen" w:hAnsi="Sylfaen" w:cs="Sylfaen"/>
          <w:lang w:val="ka-GE"/>
        </w:rPr>
        <w:t>ი</w:t>
      </w:r>
      <w:r w:rsidRPr="002E03AD">
        <w:rPr>
          <w:rFonts w:ascii="Sylfaen" w:hAnsi="Sylfaen" w:cs="Sylfaen"/>
        </w:rPr>
        <w:t xml:space="preserve">ტამინები </w:t>
      </w:r>
    </w:p>
    <w:p w:rsidR="00FD4852" w:rsidRPr="002E03AD" w:rsidRDefault="00FD4852" w:rsidP="002569B2">
      <w:pPr>
        <w:widowControl w:val="0"/>
        <w:numPr>
          <w:ilvl w:val="0"/>
          <w:numId w:val="1"/>
        </w:numPr>
        <w:tabs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</w:rPr>
        <w:t xml:space="preserve">ალკალოიდები </w:t>
      </w:r>
    </w:p>
    <w:p w:rsidR="00DA2BD8" w:rsidRPr="002E03AD" w:rsidRDefault="00DA2BD8" w:rsidP="002569B2">
      <w:pPr>
        <w:widowControl w:val="0"/>
        <w:numPr>
          <w:ilvl w:val="0"/>
          <w:numId w:val="1"/>
        </w:numPr>
        <w:tabs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  <w:lang w:val="ka-GE"/>
        </w:rPr>
        <w:t>პესტიციდები</w:t>
      </w:r>
    </w:p>
    <w:p w:rsidR="00FD4852" w:rsidRPr="002E03AD" w:rsidRDefault="00FD4852" w:rsidP="002569B2">
      <w:pPr>
        <w:widowControl w:val="0"/>
        <w:numPr>
          <w:ilvl w:val="0"/>
          <w:numId w:val="1"/>
        </w:numPr>
        <w:tabs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</w:rPr>
        <w:t xml:space="preserve">შხამები და ტოქსინები </w:t>
      </w:r>
    </w:p>
    <w:p w:rsidR="00C7348D" w:rsidRPr="002E03AD" w:rsidRDefault="00C7348D" w:rsidP="002569B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380"/>
        <w:jc w:val="both"/>
        <w:rPr>
          <w:rFonts w:ascii="Calibri" w:hAnsi="Calibri" w:cs="Calibri"/>
        </w:rPr>
      </w:pPr>
    </w:p>
    <w:p w:rsidR="00FD4852" w:rsidRPr="002E03AD" w:rsidRDefault="00FD4852" w:rsidP="002569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FD4852" w:rsidRPr="002E03AD" w:rsidRDefault="00FD4852" w:rsidP="002569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2E03AD">
        <w:rPr>
          <w:rFonts w:ascii="Calibri" w:hAnsi="Calibri" w:cs="Calibri"/>
        </w:rPr>
        <w:t xml:space="preserve">2. </w:t>
      </w:r>
      <w:r w:rsidRPr="002E03AD">
        <w:rPr>
          <w:rFonts w:ascii="Sylfaen" w:hAnsi="Sylfaen" w:cs="Sylfaen"/>
        </w:rPr>
        <w:t xml:space="preserve">ფარმაცევტული პრეპარატების </w:t>
      </w:r>
      <w:r w:rsidR="00C7348D" w:rsidRPr="002E03AD">
        <w:rPr>
          <w:rFonts w:ascii="Sylfaen" w:hAnsi="Sylfaen" w:cs="Sylfaen"/>
          <w:lang w:val="ka-GE"/>
        </w:rPr>
        <w:t xml:space="preserve">სააფთიაქო და საქარხნო </w:t>
      </w:r>
      <w:r w:rsidRPr="002E03AD">
        <w:rPr>
          <w:rFonts w:ascii="Sylfaen" w:hAnsi="Sylfaen" w:cs="Sylfaen"/>
        </w:rPr>
        <w:t>ტექნოლოგია</w:t>
      </w:r>
    </w:p>
    <w:p w:rsidR="00FD4852" w:rsidRPr="002E03AD" w:rsidRDefault="00FD4852" w:rsidP="002569B2">
      <w:pPr>
        <w:widowControl w:val="0"/>
        <w:numPr>
          <w:ilvl w:val="0"/>
          <w:numId w:val="2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</w:rPr>
        <w:t xml:space="preserve">ფარმაცევტული ტექნოლოგიის განვითარების ისტორია </w:t>
      </w:r>
    </w:p>
    <w:p w:rsidR="00823D26" w:rsidRPr="002E03AD" w:rsidRDefault="00823D26" w:rsidP="002569B2">
      <w:pPr>
        <w:widowControl w:val="0"/>
        <w:numPr>
          <w:ilvl w:val="0"/>
          <w:numId w:val="2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  <w:lang w:val="ka-GE"/>
        </w:rPr>
        <w:t>ფარმაცევტული ხსნარები</w:t>
      </w:r>
    </w:p>
    <w:p w:rsidR="00823D26" w:rsidRPr="002E03AD" w:rsidRDefault="00823D26" w:rsidP="002569B2">
      <w:pPr>
        <w:widowControl w:val="0"/>
        <w:numPr>
          <w:ilvl w:val="0"/>
          <w:numId w:val="2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  <w:lang w:val="ka-GE"/>
        </w:rPr>
        <w:t xml:space="preserve">ნაყენები, </w:t>
      </w:r>
      <w:r w:rsidRPr="002E03AD">
        <w:rPr>
          <w:rFonts w:ascii="Sylfaen" w:hAnsi="Sylfaen" w:cs="Sylfaen"/>
        </w:rPr>
        <w:t>მათი მიღების ტექნოლოგია</w:t>
      </w:r>
      <w:r w:rsidRPr="002E03AD">
        <w:rPr>
          <w:rFonts w:ascii="Calibri" w:hAnsi="Calibri" w:cs="Calibri"/>
        </w:rPr>
        <w:t>:</w:t>
      </w:r>
      <w:r w:rsidRPr="002E03AD">
        <w:rPr>
          <w:rFonts w:ascii="Sylfaen" w:hAnsi="Sylfaen" w:cs="Sylfaen"/>
        </w:rPr>
        <w:t xml:space="preserve"> მაცერაცია</w:t>
      </w:r>
      <w:r w:rsidRPr="002E03AD">
        <w:rPr>
          <w:rFonts w:ascii="Calibri" w:hAnsi="Calibri" w:cs="Calibri"/>
        </w:rPr>
        <w:t>,</w:t>
      </w:r>
      <w:r w:rsidRPr="002E03AD">
        <w:rPr>
          <w:rFonts w:ascii="Sylfaen" w:hAnsi="Sylfaen" w:cs="Sylfaen"/>
        </w:rPr>
        <w:t xml:space="preserve"> პერკოლაცია</w:t>
      </w:r>
    </w:p>
    <w:p w:rsidR="00823D26" w:rsidRPr="002E03AD" w:rsidRDefault="00823D26" w:rsidP="002569B2">
      <w:pPr>
        <w:widowControl w:val="0"/>
        <w:numPr>
          <w:ilvl w:val="0"/>
          <w:numId w:val="2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  <w:lang w:val="ka-GE"/>
        </w:rPr>
        <w:t xml:space="preserve">ექსტრაქტები, </w:t>
      </w:r>
      <w:r w:rsidRPr="002E03AD">
        <w:rPr>
          <w:rFonts w:ascii="Sylfaen" w:hAnsi="Sylfaen" w:cs="Sylfaen"/>
        </w:rPr>
        <w:t>სითხოვანი ექსტრაქტები</w:t>
      </w:r>
    </w:p>
    <w:p w:rsidR="00823D26" w:rsidRPr="002E03AD" w:rsidRDefault="00823D26" w:rsidP="002569B2">
      <w:pPr>
        <w:widowControl w:val="0"/>
        <w:numPr>
          <w:ilvl w:val="0"/>
          <w:numId w:val="2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  <w:lang w:val="ka-GE"/>
        </w:rPr>
        <w:t>ნაკრებები, ფხვნილები</w:t>
      </w:r>
    </w:p>
    <w:p w:rsidR="00823D26" w:rsidRPr="002E03AD" w:rsidRDefault="00823D26" w:rsidP="002569B2">
      <w:pPr>
        <w:widowControl w:val="0"/>
        <w:numPr>
          <w:ilvl w:val="0"/>
          <w:numId w:val="2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  <w:lang w:val="ka-GE"/>
        </w:rPr>
        <w:t>ტაბლეტები</w:t>
      </w:r>
    </w:p>
    <w:p w:rsidR="00823D26" w:rsidRPr="002E03AD" w:rsidRDefault="00823D26" w:rsidP="002569B2">
      <w:pPr>
        <w:widowControl w:val="0"/>
        <w:numPr>
          <w:ilvl w:val="0"/>
          <w:numId w:val="2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  <w:lang w:val="ka-GE"/>
        </w:rPr>
        <w:t>მიკროკაფსულები</w:t>
      </w:r>
    </w:p>
    <w:p w:rsidR="00823D26" w:rsidRPr="002E03AD" w:rsidRDefault="00823D26" w:rsidP="002569B2">
      <w:pPr>
        <w:widowControl w:val="0"/>
        <w:numPr>
          <w:ilvl w:val="0"/>
          <w:numId w:val="2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  <w:lang w:val="ka-GE"/>
        </w:rPr>
        <w:t>სუსპენზიები და ემულსიები</w:t>
      </w:r>
    </w:p>
    <w:p w:rsidR="00823D26" w:rsidRPr="002E03AD" w:rsidRDefault="00823D26" w:rsidP="002569B2">
      <w:pPr>
        <w:widowControl w:val="0"/>
        <w:numPr>
          <w:ilvl w:val="0"/>
          <w:numId w:val="2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  <w:lang w:val="ka-GE"/>
        </w:rPr>
        <w:t>მალამოები</w:t>
      </w:r>
    </w:p>
    <w:p w:rsidR="00FD4852" w:rsidRPr="002E03AD" w:rsidRDefault="00FD4852" w:rsidP="002569B2">
      <w:pPr>
        <w:widowControl w:val="0"/>
        <w:numPr>
          <w:ilvl w:val="0"/>
          <w:numId w:val="2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</w:rPr>
        <w:t xml:space="preserve">პარენტერალური სამკურნალწამლო ფორმები </w:t>
      </w:r>
    </w:p>
    <w:p w:rsidR="00823D26" w:rsidRPr="002E03AD" w:rsidRDefault="00823D26" w:rsidP="002569B2">
      <w:pPr>
        <w:widowControl w:val="0"/>
        <w:numPr>
          <w:ilvl w:val="0"/>
          <w:numId w:val="2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  <w:lang w:val="ka-GE"/>
        </w:rPr>
        <w:t>ოფთალმოლოგიური სამკურნალწამლო ფორმები</w:t>
      </w:r>
    </w:p>
    <w:p w:rsidR="00823D26" w:rsidRPr="002E03AD" w:rsidRDefault="00823D26" w:rsidP="002569B2">
      <w:pPr>
        <w:widowControl w:val="0"/>
        <w:numPr>
          <w:ilvl w:val="0"/>
          <w:numId w:val="2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  <w:lang w:val="ka-GE"/>
        </w:rPr>
        <w:lastRenderedPageBreak/>
        <w:t>ფარმაცევტული აეროზოლები</w:t>
      </w:r>
    </w:p>
    <w:p w:rsidR="00FD4852" w:rsidRPr="002E03AD" w:rsidRDefault="00FD4852" w:rsidP="002569B2">
      <w:pPr>
        <w:widowControl w:val="0"/>
        <w:numPr>
          <w:ilvl w:val="0"/>
          <w:numId w:val="2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360" w:lineRule="auto"/>
        <w:ind w:left="500" w:hanging="50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</w:rPr>
        <w:t xml:space="preserve">პედიატრიული სამკურნალწამლო ფორმები </w:t>
      </w:r>
    </w:p>
    <w:p w:rsidR="002569B2" w:rsidRPr="002E03AD" w:rsidRDefault="002569B2" w:rsidP="002569B2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bookmarkStart w:id="2" w:name="page2"/>
      <w:bookmarkEnd w:id="2"/>
    </w:p>
    <w:p w:rsidR="00FD4852" w:rsidRPr="002E03AD" w:rsidRDefault="00FD4852" w:rsidP="002569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2E03AD">
        <w:rPr>
          <w:rFonts w:ascii="Calibri" w:hAnsi="Calibri" w:cs="Calibri"/>
        </w:rPr>
        <w:t xml:space="preserve">3. </w:t>
      </w:r>
      <w:r w:rsidRPr="002E03AD">
        <w:rPr>
          <w:rFonts w:ascii="Sylfaen" w:hAnsi="Sylfaen" w:cs="Sylfaen"/>
        </w:rPr>
        <w:t>სამკურნალო ნივთიერებების ქიმიური ტექნოლოგია</w:t>
      </w:r>
    </w:p>
    <w:p w:rsidR="00FD4852" w:rsidRPr="002E03AD" w:rsidRDefault="00FD4852" w:rsidP="002569B2">
      <w:pPr>
        <w:widowControl w:val="0"/>
        <w:numPr>
          <w:ilvl w:val="0"/>
          <w:numId w:val="4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</w:rPr>
        <w:t xml:space="preserve">სულფირება </w:t>
      </w:r>
    </w:p>
    <w:p w:rsidR="00FD4852" w:rsidRPr="002E03AD" w:rsidRDefault="00FD4852" w:rsidP="002569B2">
      <w:pPr>
        <w:widowControl w:val="0"/>
        <w:numPr>
          <w:ilvl w:val="0"/>
          <w:numId w:val="4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</w:rPr>
        <w:t xml:space="preserve">ეთერიფიკაცია </w:t>
      </w:r>
    </w:p>
    <w:p w:rsidR="00FD4852" w:rsidRPr="002E03AD" w:rsidRDefault="00FD4852" w:rsidP="002569B2">
      <w:pPr>
        <w:widowControl w:val="0"/>
        <w:numPr>
          <w:ilvl w:val="0"/>
          <w:numId w:val="4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</w:rPr>
        <w:t xml:space="preserve">დაჟანგვა </w:t>
      </w:r>
    </w:p>
    <w:p w:rsidR="00FD4852" w:rsidRPr="002E03AD" w:rsidRDefault="00FD4852" w:rsidP="002569B2">
      <w:pPr>
        <w:widowControl w:val="0"/>
        <w:numPr>
          <w:ilvl w:val="0"/>
          <w:numId w:val="4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</w:rPr>
        <w:t xml:space="preserve">ნიტრირება </w:t>
      </w:r>
    </w:p>
    <w:p w:rsidR="00FD4852" w:rsidRPr="002E03AD" w:rsidRDefault="00FD4852" w:rsidP="002569B2">
      <w:pPr>
        <w:widowControl w:val="0"/>
        <w:numPr>
          <w:ilvl w:val="0"/>
          <w:numId w:val="4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</w:rPr>
        <w:t xml:space="preserve">აცილირება </w:t>
      </w:r>
    </w:p>
    <w:p w:rsidR="00FD4852" w:rsidRPr="002E03AD" w:rsidRDefault="00FD4852" w:rsidP="002569B2">
      <w:pPr>
        <w:widowControl w:val="0"/>
        <w:numPr>
          <w:ilvl w:val="0"/>
          <w:numId w:val="4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360" w:lineRule="auto"/>
        <w:ind w:left="380" w:hanging="380"/>
        <w:jc w:val="both"/>
        <w:rPr>
          <w:rFonts w:ascii="Calibri" w:hAnsi="Calibri" w:cs="Calibri"/>
        </w:rPr>
      </w:pPr>
      <w:r w:rsidRPr="002E03AD">
        <w:rPr>
          <w:rFonts w:ascii="Sylfaen" w:hAnsi="Sylfaen" w:cs="Sylfaen"/>
        </w:rPr>
        <w:t xml:space="preserve">დიაზოტირება </w:t>
      </w:r>
    </w:p>
    <w:p w:rsidR="00FD4852" w:rsidRPr="002E03AD" w:rsidRDefault="00FD4852" w:rsidP="002569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FD4852" w:rsidRPr="002E03AD" w:rsidRDefault="00FD4852" w:rsidP="002569B2">
      <w:pPr>
        <w:widowControl w:val="0"/>
        <w:autoSpaceDE w:val="0"/>
        <w:autoSpaceDN w:val="0"/>
        <w:adjustRightInd w:val="0"/>
        <w:spacing w:after="0" w:line="360" w:lineRule="auto"/>
        <w:rPr>
          <w:rFonts w:ascii="Sylfaen" w:hAnsi="Sylfaen" w:cs="Sylfaen"/>
        </w:rPr>
      </w:pPr>
      <w:r w:rsidRPr="002E03AD">
        <w:rPr>
          <w:rFonts w:ascii="Calibri" w:hAnsi="Calibri" w:cs="Calibri"/>
        </w:rPr>
        <w:t xml:space="preserve">4. </w:t>
      </w:r>
      <w:r w:rsidRPr="002E03AD">
        <w:rPr>
          <w:rFonts w:ascii="Sylfaen" w:hAnsi="Sylfaen" w:cs="Sylfaen"/>
        </w:rPr>
        <w:t>პარფიუმერულ</w:t>
      </w:r>
      <w:r w:rsidRPr="002E03AD">
        <w:rPr>
          <w:rFonts w:ascii="Calibri" w:hAnsi="Calibri" w:cs="Calibri"/>
        </w:rPr>
        <w:t>-</w:t>
      </w:r>
      <w:r w:rsidRPr="002E03AD">
        <w:rPr>
          <w:rFonts w:ascii="Sylfaen" w:hAnsi="Sylfaen" w:cs="Sylfaen"/>
        </w:rPr>
        <w:t>კოსმეტიკური პრეპარატების ტექნოლოგია</w:t>
      </w:r>
    </w:p>
    <w:p w:rsidR="002E03AD" w:rsidRPr="00BC18F6" w:rsidRDefault="002E03AD" w:rsidP="002E03AD">
      <w:pPr>
        <w:widowControl w:val="0"/>
        <w:autoSpaceDE w:val="0"/>
        <w:autoSpaceDN w:val="0"/>
        <w:adjustRightInd w:val="0"/>
        <w:spacing w:after="0" w:line="360" w:lineRule="auto"/>
        <w:rPr>
          <w:rFonts w:ascii="Sylfaen" w:hAnsi="Sylfaen" w:cs="Sylfaen"/>
          <w:lang w:val="ka-GE"/>
        </w:rPr>
      </w:pPr>
      <w:r w:rsidRPr="002E03AD">
        <w:rPr>
          <w:rFonts w:ascii="Sylfaen" w:hAnsi="Sylfaen" w:cs="Sylfaen"/>
        </w:rPr>
        <w:t>4.1. პარფიუმერული ნაკეთობების სურნელის განვითარების საფეხურები</w:t>
      </w:r>
      <w:r w:rsidR="00BC18F6">
        <w:rPr>
          <w:rFonts w:ascii="Sylfaen" w:hAnsi="Sylfaen" w:cs="Sylfaen"/>
          <w:lang w:val="ka-GE"/>
        </w:rPr>
        <w:t>;</w:t>
      </w:r>
    </w:p>
    <w:p w:rsidR="002E03AD" w:rsidRPr="00BC18F6" w:rsidRDefault="002E03AD" w:rsidP="002E03AD">
      <w:pPr>
        <w:widowControl w:val="0"/>
        <w:autoSpaceDE w:val="0"/>
        <w:autoSpaceDN w:val="0"/>
        <w:adjustRightInd w:val="0"/>
        <w:spacing w:after="0" w:line="360" w:lineRule="auto"/>
        <w:rPr>
          <w:rFonts w:ascii="Sylfaen" w:hAnsi="Sylfaen" w:cs="Sylfaen"/>
          <w:lang w:val="ka-GE"/>
        </w:rPr>
      </w:pPr>
      <w:r w:rsidRPr="002E03AD">
        <w:rPr>
          <w:rFonts w:ascii="Sylfaen" w:hAnsi="Sylfaen" w:cs="Sylfaen"/>
        </w:rPr>
        <w:t>4.2. პარფიუმერული კომპ</w:t>
      </w:r>
      <w:r w:rsidR="00BC18F6">
        <w:rPr>
          <w:rFonts w:ascii="Sylfaen" w:hAnsi="Sylfaen" w:cs="Sylfaen"/>
          <w:lang w:val="ka-GE"/>
        </w:rPr>
        <w:t>ო</w:t>
      </w:r>
      <w:r w:rsidRPr="002E03AD">
        <w:rPr>
          <w:rFonts w:ascii="Sylfaen" w:hAnsi="Sylfaen" w:cs="Sylfaen"/>
        </w:rPr>
        <w:t>ზიციის მომზადების ტექნოლოგია</w:t>
      </w:r>
      <w:r w:rsidR="00BC18F6">
        <w:rPr>
          <w:rFonts w:ascii="Sylfaen" w:hAnsi="Sylfaen" w:cs="Sylfaen"/>
          <w:lang w:val="ka-GE"/>
        </w:rPr>
        <w:t>;</w:t>
      </w:r>
    </w:p>
    <w:p w:rsidR="002E03AD" w:rsidRPr="00BC18F6" w:rsidRDefault="002E03AD" w:rsidP="002E03AD">
      <w:pPr>
        <w:widowControl w:val="0"/>
        <w:autoSpaceDE w:val="0"/>
        <w:autoSpaceDN w:val="0"/>
        <w:adjustRightInd w:val="0"/>
        <w:spacing w:after="0" w:line="360" w:lineRule="auto"/>
        <w:rPr>
          <w:rFonts w:ascii="Sylfaen" w:hAnsi="Sylfaen" w:cs="Sylfaen"/>
          <w:lang w:val="ka-GE"/>
        </w:rPr>
      </w:pPr>
      <w:r w:rsidRPr="002E03AD">
        <w:rPr>
          <w:rFonts w:ascii="Sylfaen" w:hAnsi="Sylfaen" w:cs="Sylfaen"/>
          <w:lang w:val="ka-GE"/>
        </w:rPr>
        <w:t xml:space="preserve">4. </w:t>
      </w:r>
      <w:r w:rsidRPr="002E03AD">
        <w:rPr>
          <w:rFonts w:ascii="Sylfaen" w:hAnsi="Sylfaen" w:cs="Sylfaen"/>
        </w:rPr>
        <w:t>3.</w:t>
      </w:r>
      <w:r w:rsidRPr="002E03AD">
        <w:rPr>
          <w:rFonts w:ascii="Sylfaen" w:hAnsi="Sylfaen" w:cs="Sylfaen"/>
        </w:rPr>
        <w:tab/>
        <w:t>კოსმეტიკური ლოსიონების რეცეპტურის ძირითადი კომპონენტების დახასიათება</w:t>
      </w:r>
      <w:r w:rsidR="00BC18F6">
        <w:rPr>
          <w:rFonts w:ascii="Sylfaen" w:hAnsi="Sylfaen" w:cs="Sylfaen"/>
          <w:lang w:val="ka-GE"/>
        </w:rPr>
        <w:t>;</w:t>
      </w:r>
    </w:p>
    <w:p w:rsidR="002E03AD" w:rsidRPr="00BC18F6" w:rsidRDefault="002E03AD" w:rsidP="002E03AD">
      <w:pPr>
        <w:widowControl w:val="0"/>
        <w:autoSpaceDE w:val="0"/>
        <w:autoSpaceDN w:val="0"/>
        <w:adjustRightInd w:val="0"/>
        <w:spacing w:after="0" w:line="360" w:lineRule="auto"/>
        <w:rPr>
          <w:rFonts w:ascii="Sylfaen" w:hAnsi="Sylfaen" w:cs="Sylfaen"/>
          <w:lang w:val="ka-GE"/>
        </w:rPr>
      </w:pPr>
      <w:r w:rsidRPr="002E03AD">
        <w:rPr>
          <w:rFonts w:ascii="Sylfaen" w:hAnsi="Sylfaen" w:cs="Sylfaen"/>
        </w:rPr>
        <w:t>4.</w:t>
      </w:r>
      <w:r w:rsidRPr="002E03AD">
        <w:rPr>
          <w:rFonts w:ascii="Sylfaen" w:hAnsi="Sylfaen" w:cs="Sylfaen"/>
          <w:lang w:val="ka-GE"/>
        </w:rPr>
        <w:t xml:space="preserve">4. </w:t>
      </w:r>
      <w:r w:rsidRPr="002E03AD">
        <w:rPr>
          <w:rFonts w:ascii="Sylfaen" w:hAnsi="Sylfaen" w:cs="Sylfaen"/>
        </w:rPr>
        <w:tab/>
        <w:t>დამხმარე ნივთიერებები შამპუნებში (ანტისეპტიკები, კონსერვანტები და ბაქტერიოციდული დანამატები)</w:t>
      </w:r>
      <w:r w:rsidR="00BC18F6">
        <w:rPr>
          <w:rFonts w:ascii="Sylfaen" w:hAnsi="Sylfaen" w:cs="Sylfaen"/>
          <w:lang w:val="ka-GE"/>
        </w:rPr>
        <w:t>;</w:t>
      </w:r>
    </w:p>
    <w:p w:rsidR="002E03AD" w:rsidRPr="00BC18F6" w:rsidRDefault="002E03AD" w:rsidP="002E03AD">
      <w:pPr>
        <w:widowControl w:val="0"/>
        <w:autoSpaceDE w:val="0"/>
        <w:autoSpaceDN w:val="0"/>
        <w:adjustRightInd w:val="0"/>
        <w:spacing w:after="0" w:line="360" w:lineRule="auto"/>
        <w:rPr>
          <w:rFonts w:ascii="Sylfaen" w:hAnsi="Sylfaen" w:cs="Sylfaen"/>
          <w:lang w:val="ka-GE"/>
        </w:rPr>
      </w:pPr>
      <w:r w:rsidRPr="002E03AD">
        <w:rPr>
          <w:rFonts w:ascii="Sylfaen" w:hAnsi="Sylfaen" w:cs="Sylfaen"/>
          <w:lang w:val="ka-GE"/>
        </w:rPr>
        <w:t>4.</w:t>
      </w:r>
      <w:r w:rsidRPr="002E03AD">
        <w:rPr>
          <w:rFonts w:ascii="Sylfaen" w:hAnsi="Sylfaen" w:cs="Sylfaen"/>
        </w:rPr>
        <w:t>5.</w:t>
      </w:r>
      <w:r w:rsidRPr="002E03AD">
        <w:rPr>
          <w:rFonts w:ascii="Sylfaen" w:hAnsi="Sylfaen" w:cs="Sylfaen"/>
        </w:rPr>
        <w:tab/>
        <w:t>კოსმეტიკური საპნები: კლასიფიკაცია, ფიზიკურ–ქიმიური თვისებები</w:t>
      </w:r>
      <w:r w:rsidR="00BC18F6">
        <w:rPr>
          <w:rFonts w:ascii="Sylfaen" w:hAnsi="Sylfaen" w:cs="Sylfaen"/>
          <w:lang w:val="ka-GE"/>
        </w:rPr>
        <w:t>;</w:t>
      </w:r>
    </w:p>
    <w:p w:rsidR="00374E24" w:rsidRPr="002E03AD" w:rsidRDefault="002E03AD" w:rsidP="002E03AD">
      <w:pPr>
        <w:widowControl w:val="0"/>
        <w:autoSpaceDE w:val="0"/>
        <w:autoSpaceDN w:val="0"/>
        <w:adjustRightInd w:val="0"/>
        <w:spacing w:after="0" w:line="360" w:lineRule="auto"/>
        <w:rPr>
          <w:rFonts w:ascii="Sylfaen" w:hAnsi="Sylfaen" w:cs="Sylfaen"/>
          <w:lang w:val="ka-GE"/>
        </w:rPr>
      </w:pPr>
      <w:r w:rsidRPr="002E03AD">
        <w:rPr>
          <w:rFonts w:ascii="Sylfaen" w:hAnsi="Sylfaen" w:cs="Sylfaen"/>
          <w:lang w:val="ka-GE"/>
        </w:rPr>
        <w:t>4.</w:t>
      </w:r>
      <w:r w:rsidRPr="002E03AD">
        <w:rPr>
          <w:rFonts w:ascii="Sylfaen" w:hAnsi="Sylfaen" w:cs="Sylfaen"/>
        </w:rPr>
        <w:t>6.</w:t>
      </w:r>
      <w:r w:rsidRPr="002E03AD">
        <w:rPr>
          <w:rFonts w:ascii="Sylfaen" w:hAnsi="Sylfaen" w:cs="Sylfaen"/>
        </w:rPr>
        <w:tab/>
        <w:t>ბალზამებისა და სავლებების კოსმეტიკური ეფექტი და მოქმედების მექანიზმი.</w:t>
      </w:r>
    </w:p>
    <w:p w:rsidR="00FD4852" w:rsidRDefault="00FD4852" w:rsidP="002569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D4852" w:rsidRDefault="00F10C8A" w:rsidP="002569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5</w:t>
      </w:r>
      <w:r w:rsidR="00FD4852">
        <w:rPr>
          <w:rFonts w:ascii="Calibri" w:hAnsi="Calibri" w:cs="Calibri"/>
        </w:rPr>
        <w:t xml:space="preserve">. </w:t>
      </w:r>
      <w:r w:rsidR="00FD4852">
        <w:rPr>
          <w:rFonts w:ascii="Sylfaen" w:hAnsi="Sylfaen" w:cs="Sylfaen"/>
        </w:rPr>
        <w:t>ფარმაცევტული პრეპარატების საქონელმცოდნეობა და ექსპერტიზა</w:t>
      </w:r>
    </w:p>
    <w:p w:rsidR="00FD4852" w:rsidRDefault="00F10C8A" w:rsidP="002569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>5</w:t>
      </w:r>
      <w:r w:rsidR="00FD4852">
        <w:rPr>
          <w:rFonts w:ascii="Calibri" w:hAnsi="Calibri" w:cs="Calibri"/>
        </w:rPr>
        <w:t xml:space="preserve">.1. </w:t>
      </w:r>
      <w:r w:rsidR="00FD4852">
        <w:rPr>
          <w:rFonts w:ascii="Sylfaen" w:hAnsi="Sylfaen" w:cs="Sylfaen"/>
        </w:rPr>
        <w:t>ფარმაცევტული</w:t>
      </w:r>
      <w:r w:rsidR="00FD4852">
        <w:rPr>
          <w:rFonts w:ascii="Calibri" w:hAnsi="Calibri" w:cs="Calibri"/>
        </w:rPr>
        <w:t xml:space="preserve">, </w:t>
      </w:r>
      <w:r w:rsidR="00FD4852">
        <w:rPr>
          <w:rFonts w:ascii="Sylfaen" w:hAnsi="Sylfaen" w:cs="Sylfaen"/>
        </w:rPr>
        <w:t>პარფიუმერული და კოსმეტიკური საქონლის შეფუთვა</w:t>
      </w:r>
      <w:r w:rsidR="00FD4852">
        <w:rPr>
          <w:rFonts w:ascii="Calibri" w:hAnsi="Calibri" w:cs="Calibri"/>
        </w:rPr>
        <w:t>,</w:t>
      </w:r>
    </w:p>
    <w:p w:rsidR="00FD4852" w:rsidRPr="00BC18F6" w:rsidRDefault="00FD4852" w:rsidP="002569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ka-GE"/>
        </w:rPr>
      </w:pPr>
      <w:r>
        <w:rPr>
          <w:rFonts w:ascii="Sylfaen" w:hAnsi="Sylfaen" w:cs="Sylfaen"/>
        </w:rPr>
        <w:t>ტრანსპორტირება და შენახვა</w:t>
      </w:r>
      <w:r w:rsidR="00BC18F6">
        <w:rPr>
          <w:rFonts w:ascii="Sylfaen" w:hAnsi="Sylfaen" w:cs="Sylfaen"/>
          <w:lang w:val="ka-GE"/>
        </w:rPr>
        <w:t>;</w:t>
      </w:r>
    </w:p>
    <w:p w:rsidR="00FD4852" w:rsidRPr="00BC18F6" w:rsidRDefault="00F10C8A" w:rsidP="002569B2">
      <w:pPr>
        <w:widowControl w:val="0"/>
        <w:autoSpaceDE w:val="0"/>
        <w:autoSpaceDN w:val="0"/>
        <w:adjustRightInd w:val="0"/>
        <w:spacing w:after="0" w:line="360" w:lineRule="auto"/>
        <w:rPr>
          <w:rFonts w:ascii="Sylfaen" w:hAnsi="Sylfaen"/>
          <w:sz w:val="24"/>
          <w:szCs w:val="24"/>
          <w:lang w:val="ka-GE"/>
        </w:rPr>
        <w:sectPr w:rsidR="00FD4852" w:rsidRPr="00BC18F6">
          <w:pgSz w:w="12240" w:h="15840"/>
          <w:pgMar w:top="1438" w:right="2340" w:bottom="1440" w:left="1440" w:header="720" w:footer="720" w:gutter="0"/>
          <w:cols w:space="720" w:equalWidth="0">
            <w:col w:w="8460"/>
          </w:cols>
          <w:noEndnote/>
        </w:sectPr>
      </w:pPr>
      <w:r>
        <w:rPr>
          <w:rFonts w:ascii="Calibri" w:hAnsi="Calibri" w:cs="Calibri"/>
        </w:rPr>
        <w:t>5</w:t>
      </w:r>
      <w:r w:rsidR="00FD4852">
        <w:rPr>
          <w:rFonts w:ascii="Calibri" w:hAnsi="Calibri" w:cs="Calibri"/>
        </w:rPr>
        <w:t xml:space="preserve">.2. </w:t>
      </w:r>
      <w:r w:rsidR="00FD4852">
        <w:rPr>
          <w:rFonts w:ascii="Sylfaen" w:hAnsi="Sylfaen" w:cs="Sylfaen"/>
        </w:rPr>
        <w:t>ხარისხი და ხარისხის შეფასების მეთოდები</w:t>
      </w:r>
      <w:r w:rsidR="00FD4852">
        <w:rPr>
          <w:rFonts w:ascii="Calibri" w:hAnsi="Calibri" w:cs="Calibri"/>
        </w:rPr>
        <w:t xml:space="preserve">, </w:t>
      </w:r>
      <w:r w:rsidR="00FD4852">
        <w:rPr>
          <w:rFonts w:ascii="Sylfaen" w:hAnsi="Sylfaen" w:cs="Sylfaen"/>
        </w:rPr>
        <w:t>სტანდარტები და ნორმატიულ</w:t>
      </w:r>
      <w:r>
        <w:rPr>
          <w:rFonts w:ascii="Sylfaen" w:hAnsi="Sylfaen" w:cs="Calibri"/>
          <w:lang w:val="ka-GE"/>
        </w:rPr>
        <w:t>-</w:t>
      </w:r>
      <w:r w:rsidR="00FD4852">
        <w:rPr>
          <w:rFonts w:ascii="Sylfaen" w:hAnsi="Sylfaen" w:cs="Sylfaen"/>
        </w:rPr>
        <w:t>ტექნიკური დოკუმენტები</w:t>
      </w:r>
      <w:r w:rsidR="00BC18F6">
        <w:rPr>
          <w:rFonts w:ascii="Sylfaen" w:hAnsi="Sylfaen" w:cs="Sylfaen"/>
          <w:lang w:val="ka-GE"/>
        </w:rPr>
        <w:t>;</w:t>
      </w:r>
    </w:p>
    <w:p w:rsidR="00FD4852" w:rsidRPr="005E7716" w:rsidRDefault="00FD4852" w:rsidP="002569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bookmarkStart w:id="3" w:name="page3"/>
      <w:bookmarkEnd w:id="3"/>
    </w:p>
    <w:p w:rsidR="00FD4852" w:rsidRPr="005E7716" w:rsidRDefault="00FD4852" w:rsidP="002569B2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right="100" w:firstLine="0"/>
        <w:jc w:val="both"/>
        <w:rPr>
          <w:rFonts w:ascii="Calibri" w:hAnsi="Calibri" w:cs="Calibri"/>
        </w:rPr>
      </w:pPr>
      <w:r w:rsidRPr="005E7716">
        <w:rPr>
          <w:rFonts w:ascii="Sylfaen" w:hAnsi="Sylfaen" w:cs="Sylfaen"/>
        </w:rPr>
        <w:t>საქონლის რაოდენობის</w:t>
      </w:r>
      <w:r w:rsidRPr="005E7716">
        <w:rPr>
          <w:rFonts w:ascii="Calibri" w:hAnsi="Calibri" w:cs="Calibri"/>
        </w:rPr>
        <w:t>,</w:t>
      </w:r>
      <w:r w:rsidRPr="005E7716">
        <w:rPr>
          <w:rFonts w:ascii="Sylfaen" w:hAnsi="Sylfaen" w:cs="Sylfaen"/>
        </w:rPr>
        <w:t xml:space="preserve"> კომპლექტურობის და ხარისხის ექსპერტიზა კომერციულ საქმიანობაში</w:t>
      </w:r>
      <w:r w:rsidRPr="005E7716">
        <w:rPr>
          <w:rFonts w:ascii="Calibri" w:hAnsi="Calibri" w:cs="Calibri"/>
        </w:rPr>
        <w:t>.</w:t>
      </w:r>
      <w:r w:rsidRPr="005E7716">
        <w:rPr>
          <w:rFonts w:ascii="Sylfaen" w:hAnsi="Sylfaen" w:cs="Sylfaen"/>
        </w:rPr>
        <w:t xml:space="preserve"> მასალათმცოდნეობის საფუძვლები</w:t>
      </w:r>
      <w:r w:rsidR="00BC18F6">
        <w:rPr>
          <w:rFonts w:ascii="Sylfaen" w:hAnsi="Sylfaen" w:cs="Sylfaen"/>
          <w:lang w:val="ka-GE"/>
        </w:rPr>
        <w:t>;</w:t>
      </w:r>
      <w:r w:rsidRPr="005E7716">
        <w:rPr>
          <w:rFonts w:ascii="Sylfaen" w:hAnsi="Sylfaen" w:cs="Sylfaen"/>
        </w:rPr>
        <w:t xml:space="preserve"> </w:t>
      </w:r>
    </w:p>
    <w:p w:rsidR="00FD4852" w:rsidRPr="005E7716" w:rsidRDefault="00FD4852" w:rsidP="002569B2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Calibri" w:hAnsi="Calibri" w:cs="Calibri"/>
        </w:rPr>
      </w:pPr>
      <w:r w:rsidRPr="005E7716">
        <w:rPr>
          <w:rFonts w:ascii="Sylfaen" w:hAnsi="Sylfaen" w:cs="Sylfaen"/>
        </w:rPr>
        <w:t>შესახვევი და გასაკერი მასალები</w:t>
      </w:r>
      <w:r w:rsidRPr="005E7716">
        <w:rPr>
          <w:rFonts w:ascii="Calibri" w:hAnsi="Calibri" w:cs="Calibri"/>
        </w:rPr>
        <w:t>,</w:t>
      </w:r>
      <w:r w:rsidRPr="005E7716">
        <w:rPr>
          <w:rFonts w:ascii="Sylfaen" w:hAnsi="Sylfaen" w:cs="Sylfaen"/>
        </w:rPr>
        <w:t xml:space="preserve"> რეზინის სამედიცინო ნაწარმი</w:t>
      </w:r>
      <w:r w:rsidRPr="005E7716">
        <w:rPr>
          <w:rFonts w:ascii="Calibri" w:hAnsi="Calibri" w:cs="Calibri"/>
        </w:rPr>
        <w:t>,</w:t>
      </w:r>
      <w:r w:rsidRPr="005E7716">
        <w:rPr>
          <w:rFonts w:ascii="Sylfaen" w:hAnsi="Sylfaen" w:cs="Sylfaen"/>
        </w:rPr>
        <w:t xml:space="preserve"> ჩხვლეტის</w:t>
      </w:r>
      <w:r w:rsidRPr="005E7716">
        <w:rPr>
          <w:rFonts w:ascii="Calibri" w:hAnsi="Calibri" w:cs="Calibri"/>
        </w:rPr>
        <w:t>,</w:t>
      </w:r>
      <w:r w:rsidRPr="005E7716">
        <w:rPr>
          <w:rFonts w:ascii="Sylfaen" w:hAnsi="Sylfaen" w:cs="Sylfaen"/>
        </w:rPr>
        <w:t xml:space="preserve"> </w:t>
      </w:r>
    </w:p>
    <w:p w:rsidR="00FD4852" w:rsidRPr="00BC18F6" w:rsidRDefault="00FD4852" w:rsidP="002569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ka-GE"/>
        </w:rPr>
      </w:pPr>
      <w:r w:rsidRPr="005E7716">
        <w:rPr>
          <w:rFonts w:ascii="Sylfaen" w:hAnsi="Sylfaen" w:cs="Sylfaen"/>
        </w:rPr>
        <w:t>ინფექციისა და ინფუზიის საგნები</w:t>
      </w:r>
      <w:r w:rsidRPr="005E7716">
        <w:rPr>
          <w:rFonts w:ascii="Calibri" w:hAnsi="Calibri" w:cs="Calibri"/>
        </w:rPr>
        <w:t>.</w:t>
      </w:r>
      <w:r w:rsidRPr="005E7716">
        <w:rPr>
          <w:rFonts w:ascii="Sylfaen" w:hAnsi="Sylfaen" w:cs="Sylfaen"/>
        </w:rPr>
        <w:t xml:space="preserve"> სპეციალური სამედიცინო ინსტრუმენტები</w:t>
      </w:r>
      <w:r w:rsidR="00BC18F6">
        <w:rPr>
          <w:rFonts w:ascii="Sylfaen" w:hAnsi="Sylfaen" w:cs="Sylfaen"/>
          <w:lang w:val="ka-GE"/>
        </w:rPr>
        <w:t>;</w:t>
      </w:r>
    </w:p>
    <w:p w:rsidR="00FD4852" w:rsidRPr="00BC18F6" w:rsidRDefault="00F10C8A" w:rsidP="002569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ka-GE"/>
        </w:rPr>
      </w:pPr>
      <w:r>
        <w:rPr>
          <w:rFonts w:ascii="Sylfaen" w:hAnsi="Sylfaen" w:cs="Calibri"/>
          <w:lang w:val="ka-GE"/>
        </w:rPr>
        <w:t>5</w:t>
      </w:r>
      <w:r w:rsidR="00FD4852" w:rsidRPr="005E7716">
        <w:rPr>
          <w:rFonts w:ascii="Calibri" w:hAnsi="Calibri" w:cs="Calibri"/>
        </w:rPr>
        <w:t xml:space="preserve">.5. </w:t>
      </w:r>
      <w:r w:rsidR="00FD4852" w:rsidRPr="005E7716">
        <w:rPr>
          <w:rFonts w:ascii="Sylfaen" w:hAnsi="Sylfaen" w:cs="Sylfaen"/>
        </w:rPr>
        <w:t>სახელმწიფო პოლიტიკის როლი სამკურნალო საშუალებების მიმოქცევის სფეროში</w:t>
      </w:r>
      <w:r w:rsidR="00FD4852" w:rsidRPr="005E7716">
        <w:rPr>
          <w:rFonts w:ascii="Calibri" w:hAnsi="Calibri" w:cs="Calibri"/>
        </w:rPr>
        <w:t>.</w:t>
      </w:r>
      <w:r w:rsidR="005E7716">
        <w:rPr>
          <w:rFonts w:ascii="Sylfaen" w:hAnsi="Sylfaen" w:cs="Calibri"/>
          <w:lang w:val="ka-GE"/>
        </w:rPr>
        <w:t xml:space="preserve"> </w:t>
      </w:r>
      <w:r w:rsidR="00FD4852" w:rsidRPr="005E7716">
        <w:rPr>
          <w:rFonts w:ascii="Sylfaen" w:hAnsi="Sylfaen" w:cs="Sylfaen"/>
        </w:rPr>
        <w:t>ტარა და შეფუთვა</w:t>
      </w:r>
      <w:r w:rsidR="00BC18F6">
        <w:rPr>
          <w:rFonts w:ascii="Sylfaen" w:hAnsi="Sylfaen" w:cs="Sylfaen"/>
          <w:lang w:val="ka-GE"/>
        </w:rPr>
        <w:t>;</w:t>
      </w:r>
    </w:p>
    <w:p w:rsidR="00FD4852" w:rsidRPr="005E7716" w:rsidRDefault="00F10C8A" w:rsidP="002569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Sylfaen" w:hAnsi="Sylfaen" w:cs="Calibri"/>
          <w:lang w:val="ka-GE"/>
        </w:rPr>
        <w:t>5</w:t>
      </w:r>
      <w:r w:rsidR="00FD4852" w:rsidRPr="005E7716">
        <w:rPr>
          <w:rFonts w:ascii="Calibri" w:hAnsi="Calibri" w:cs="Calibri"/>
        </w:rPr>
        <w:t xml:space="preserve">.6. </w:t>
      </w:r>
      <w:r w:rsidR="00FD4852" w:rsidRPr="005E7716">
        <w:rPr>
          <w:rFonts w:ascii="Sylfaen" w:hAnsi="Sylfaen" w:cs="Sylfaen"/>
        </w:rPr>
        <w:t>წამლის ფორმების ხარისხისადმი წაყენებული მოთხოვნები და მათი წინასწარი</w:t>
      </w:r>
    </w:p>
    <w:p w:rsidR="00FD4852" w:rsidRPr="00BC18F6" w:rsidRDefault="00FD4852" w:rsidP="002569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lang w:val="ka-GE"/>
        </w:rPr>
      </w:pPr>
      <w:r w:rsidRPr="005E7716">
        <w:rPr>
          <w:rFonts w:ascii="Calibri" w:hAnsi="Calibri" w:cs="Calibri"/>
        </w:rPr>
        <w:t>(</w:t>
      </w:r>
      <w:r w:rsidRPr="005E7716">
        <w:rPr>
          <w:rFonts w:ascii="Sylfaen" w:hAnsi="Sylfaen" w:cs="Sylfaen"/>
        </w:rPr>
        <w:t>ლაბორატორიამდელი</w:t>
      </w:r>
      <w:r w:rsidRPr="005E7716">
        <w:rPr>
          <w:rFonts w:ascii="Calibri" w:hAnsi="Calibri" w:cs="Calibri"/>
        </w:rPr>
        <w:t xml:space="preserve">) </w:t>
      </w:r>
      <w:r w:rsidRPr="005E7716">
        <w:rPr>
          <w:rFonts w:ascii="Sylfaen" w:hAnsi="Sylfaen" w:cs="Sylfaen"/>
        </w:rPr>
        <w:t>შეფასება</w:t>
      </w:r>
      <w:r w:rsidR="00BC18F6">
        <w:rPr>
          <w:rFonts w:ascii="Sylfaen" w:hAnsi="Sylfaen" w:cs="Sylfaen"/>
          <w:lang w:val="ka-GE"/>
        </w:rPr>
        <w:t>;</w:t>
      </w:r>
    </w:p>
    <w:p w:rsidR="00FD4852" w:rsidRPr="005E7716" w:rsidRDefault="00F10C8A" w:rsidP="002569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Sylfaen" w:hAnsi="Sylfaen" w:cs="Calibri"/>
          <w:lang w:val="ka-GE"/>
        </w:rPr>
        <w:t>5</w:t>
      </w:r>
      <w:r w:rsidR="00FD4852" w:rsidRPr="005E7716">
        <w:rPr>
          <w:rFonts w:ascii="Calibri" w:hAnsi="Calibri" w:cs="Calibri"/>
        </w:rPr>
        <w:t xml:space="preserve">.7. </w:t>
      </w:r>
      <w:r w:rsidR="00FD4852" w:rsidRPr="005E7716">
        <w:rPr>
          <w:rFonts w:ascii="Sylfaen" w:hAnsi="Sylfaen" w:cs="Sylfaen"/>
        </w:rPr>
        <w:t>ფარმაცევტული</w:t>
      </w:r>
      <w:r w:rsidR="00FD4852" w:rsidRPr="005E7716">
        <w:rPr>
          <w:rFonts w:ascii="Calibri" w:hAnsi="Calibri" w:cs="Calibri"/>
        </w:rPr>
        <w:t xml:space="preserve">, </w:t>
      </w:r>
      <w:r w:rsidR="00FD4852" w:rsidRPr="005E7716">
        <w:rPr>
          <w:rFonts w:ascii="Sylfaen" w:hAnsi="Sylfaen" w:cs="Sylfaen"/>
        </w:rPr>
        <w:t>პარფიუმერული და კოსმეტიკური პრეპარატების ფალსიფიკაცია</w:t>
      </w:r>
    </w:p>
    <w:p w:rsidR="00FD4852" w:rsidRPr="005E7716" w:rsidRDefault="00FD4852" w:rsidP="002569B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5E7716">
        <w:rPr>
          <w:rFonts w:ascii="Sylfaen" w:hAnsi="Sylfaen" w:cs="Sylfaen"/>
        </w:rPr>
        <w:t>და მასთან ბრძოლა</w:t>
      </w:r>
      <w:r w:rsidRPr="005E7716">
        <w:rPr>
          <w:rFonts w:ascii="Calibri" w:hAnsi="Calibri" w:cs="Calibri"/>
        </w:rPr>
        <w:t>.</w:t>
      </w:r>
    </w:p>
    <w:p w:rsidR="00FD4852" w:rsidRDefault="00FD4852" w:rsidP="00F10C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23D26" w:rsidRDefault="00823D26" w:rsidP="00F10C8A">
      <w:pPr>
        <w:widowControl w:val="0"/>
        <w:autoSpaceDE w:val="0"/>
        <w:autoSpaceDN w:val="0"/>
        <w:adjustRightInd w:val="0"/>
        <w:spacing w:after="0" w:line="360" w:lineRule="auto"/>
        <w:rPr>
          <w:rFonts w:ascii="Sylfaen" w:hAnsi="Sylfaen" w:cs="Sylfaen"/>
        </w:rPr>
      </w:pPr>
    </w:p>
    <w:p w:rsidR="00FD4852" w:rsidRDefault="00FD4852" w:rsidP="00F10C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</w:rPr>
        <w:t>ლიტერატურა</w:t>
      </w:r>
    </w:p>
    <w:p w:rsidR="00FD4852" w:rsidRPr="00A94C25" w:rsidRDefault="00823D26" w:rsidP="00F10C8A">
      <w:pPr>
        <w:widowControl w:val="0"/>
        <w:numPr>
          <w:ilvl w:val="0"/>
          <w:numId w:val="7"/>
        </w:numPr>
        <w:tabs>
          <w:tab w:val="clear" w:pos="720"/>
          <w:tab w:val="num" w:pos="218"/>
        </w:tabs>
        <w:overflowPunct w:val="0"/>
        <w:autoSpaceDE w:val="0"/>
        <w:autoSpaceDN w:val="0"/>
        <w:adjustRightInd w:val="0"/>
        <w:spacing w:after="0" w:line="360" w:lineRule="auto"/>
        <w:ind w:left="0" w:right="600" w:firstLine="0"/>
        <w:jc w:val="both"/>
        <w:rPr>
          <w:rFonts w:ascii="Calibri" w:hAnsi="Calibri" w:cs="Calibri"/>
          <w:sz w:val="24"/>
          <w:szCs w:val="24"/>
        </w:rPr>
      </w:pPr>
      <w:r w:rsidRPr="00A94C25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FD4852" w:rsidRPr="00A94C25">
        <w:rPr>
          <w:rFonts w:ascii="Sylfaen" w:hAnsi="Sylfaen" w:cs="Sylfaen"/>
          <w:sz w:val="24"/>
          <w:szCs w:val="24"/>
        </w:rPr>
        <w:t>ს</w:t>
      </w:r>
      <w:r w:rsidR="00FD4852" w:rsidRPr="00A94C25">
        <w:rPr>
          <w:rFonts w:ascii="Calibri" w:hAnsi="Calibri" w:cs="Calibri"/>
          <w:sz w:val="24"/>
          <w:szCs w:val="24"/>
        </w:rPr>
        <w:t>.</w:t>
      </w:r>
      <w:r w:rsidR="00FD4852" w:rsidRPr="00A94C25">
        <w:rPr>
          <w:rFonts w:ascii="Sylfaen" w:hAnsi="Sylfaen" w:cs="Sylfaen"/>
          <w:sz w:val="24"/>
          <w:szCs w:val="24"/>
        </w:rPr>
        <w:t xml:space="preserve"> ადამია</w:t>
      </w:r>
      <w:r w:rsidR="00FD4852" w:rsidRPr="00A94C25">
        <w:rPr>
          <w:rFonts w:ascii="Calibri" w:hAnsi="Calibri" w:cs="Calibri"/>
          <w:sz w:val="24"/>
          <w:szCs w:val="24"/>
        </w:rPr>
        <w:t>,</w:t>
      </w:r>
      <w:r w:rsidR="00FD4852" w:rsidRPr="00A94C25">
        <w:rPr>
          <w:rFonts w:ascii="Sylfaen" w:hAnsi="Sylfaen" w:cs="Sylfaen"/>
          <w:sz w:val="24"/>
          <w:szCs w:val="24"/>
        </w:rPr>
        <w:t xml:space="preserve"> დ</w:t>
      </w:r>
      <w:r w:rsidR="00FD4852" w:rsidRPr="00A94C25">
        <w:rPr>
          <w:rFonts w:ascii="Calibri" w:hAnsi="Calibri" w:cs="Calibri"/>
          <w:sz w:val="24"/>
          <w:szCs w:val="24"/>
        </w:rPr>
        <w:t>.</w:t>
      </w:r>
      <w:r w:rsidR="00FD4852" w:rsidRPr="00A94C25">
        <w:rPr>
          <w:rFonts w:ascii="Sylfaen" w:hAnsi="Sylfaen" w:cs="Sylfaen"/>
          <w:sz w:val="24"/>
          <w:szCs w:val="24"/>
        </w:rPr>
        <w:t xml:space="preserve"> წაქაძე</w:t>
      </w:r>
      <w:r w:rsidR="00FD4852" w:rsidRPr="00A94C25">
        <w:rPr>
          <w:rFonts w:ascii="Calibri" w:hAnsi="Calibri" w:cs="Calibri"/>
          <w:sz w:val="24"/>
          <w:szCs w:val="24"/>
        </w:rPr>
        <w:t>,</w:t>
      </w:r>
      <w:r w:rsidR="00FD4852" w:rsidRPr="00A94C25">
        <w:rPr>
          <w:rFonts w:ascii="Sylfaen" w:hAnsi="Sylfaen" w:cs="Sylfaen"/>
          <w:sz w:val="24"/>
          <w:szCs w:val="24"/>
        </w:rPr>
        <w:t xml:space="preserve"> რ</w:t>
      </w:r>
      <w:r w:rsidR="00FD4852" w:rsidRPr="00A94C25">
        <w:rPr>
          <w:rFonts w:ascii="Calibri" w:hAnsi="Calibri" w:cs="Calibri"/>
          <w:sz w:val="24"/>
          <w:szCs w:val="24"/>
        </w:rPr>
        <w:t>.</w:t>
      </w:r>
      <w:r w:rsidR="00FD4852" w:rsidRPr="00A94C25">
        <w:rPr>
          <w:rFonts w:ascii="Sylfaen" w:hAnsi="Sylfaen" w:cs="Sylfaen"/>
          <w:sz w:val="24"/>
          <w:szCs w:val="24"/>
        </w:rPr>
        <w:t>კუბლაშვილი</w:t>
      </w:r>
      <w:r w:rsidR="00FD4852" w:rsidRPr="00A94C25">
        <w:rPr>
          <w:rFonts w:ascii="Calibri" w:hAnsi="Calibri" w:cs="Calibri"/>
          <w:sz w:val="24"/>
          <w:szCs w:val="24"/>
        </w:rPr>
        <w:t>.</w:t>
      </w:r>
      <w:r w:rsidR="00FD4852" w:rsidRPr="00A94C25">
        <w:rPr>
          <w:rFonts w:ascii="Sylfaen" w:hAnsi="Sylfaen" w:cs="Sylfaen"/>
          <w:sz w:val="24"/>
          <w:szCs w:val="24"/>
        </w:rPr>
        <w:t xml:space="preserve"> ბიოლოგიურად აქტიური ნივთიერებების ქიმია</w:t>
      </w:r>
      <w:r w:rsidR="00FD4852" w:rsidRPr="00A94C25">
        <w:rPr>
          <w:rFonts w:ascii="Calibri" w:hAnsi="Calibri" w:cs="Calibri"/>
          <w:sz w:val="24"/>
          <w:szCs w:val="24"/>
        </w:rPr>
        <w:t>.</w:t>
      </w:r>
      <w:r w:rsidR="00FD4852" w:rsidRPr="00A94C25">
        <w:rPr>
          <w:rFonts w:ascii="Sylfaen" w:hAnsi="Sylfaen" w:cs="Sylfaen"/>
          <w:sz w:val="24"/>
          <w:szCs w:val="24"/>
        </w:rPr>
        <w:t xml:space="preserve"> თბ</w:t>
      </w:r>
      <w:r w:rsidR="00A94C25">
        <w:rPr>
          <w:rFonts w:ascii="Sylfaen" w:hAnsi="Sylfaen" w:cs="Sylfaen"/>
          <w:sz w:val="24"/>
          <w:szCs w:val="24"/>
          <w:lang w:val="ka-GE"/>
        </w:rPr>
        <w:t>ილისი</w:t>
      </w:r>
      <w:r w:rsidR="00FD4852" w:rsidRPr="00A94C25">
        <w:rPr>
          <w:rFonts w:ascii="Calibri" w:hAnsi="Calibri" w:cs="Calibri"/>
          <w:sz w:val="24"/>
          <w:szCs w:val="24"/>
        </w:rPr>
        <w:t>.</w:t>
      </w:r>
      <w:r w:rsidR="00FD4852" w:rsidRPr="00A94C25">
        <w:rPr>
          <w:rFonts w:ascii="Sylfaen" w:hAnsi="Sylfaen" w:cs="Sylfaen"/>
          <w:sz w:val="24"/>
          <w:szCs w:val="24"/>
        </w:rPr>
        <w:t xml:space="preserve"> თსუ</w:t>
      </w:r>
      <w:r w:rsidRPr="00A94C25">
        <w:rPr>
          <w:rFonts w:ascii="Calibri" w:hAnsi="Calibri" w:cs="Calibri"/>
          <w:sz w:val="24"/>
          <w:szCs w:val="24"/>
        </w:rPr>
        <w:t>. 2005;</w:t>
      </w:r>
    </w:p>
    <w:p w:rsidR="00823D26" w:rsidRPr="00A94C25" w:rsidRDefault="00823D26" w:rsidP="00F10C8A">
      <w:pPr>
        <w:widowControl w:val="0"/>
        <w:numPr>
          <w:ilvl w:val="0"/>
          <w:numId w:val="7"/>
        </w:numPr>
        <w:tabs>
          <w:tab w:val="clear" w:pos="720"/>
          <w:tab w:val="num" w:pos="218"/>
        </w:tabs>
        <w:overflowPunct w:val="0"/>
        <w:autoSpaceDE w:val="0"/>
        <w:autoSpaceDN w:val="0"/>
        <w:adjustRightInd w:val="0"/>
        <w:spacing w:after="0" w:line="360" w:lineRule="auto"/>
        <w:ind w:left="0" w:right="600" w:firstLine="0"/>
        <w:jc w:val="both"/>
        <w:rPr>
          <w:rFonts w:ascii="Calibri" w:hAnsi="Calibri" w:cs="Calibri"/>
          <w:sz w:val="24"/>
          <w:szCs w:val="24"/>
        </w:rPr>
      </w:pPr>
      <w:r w:rsidRPr="00A94C25">
        <w:rPr>
          <w:rFonts w:ascii="Sylfaen" w:hAnsi="Sylfaen" w:cs="Calibri"/>
          <w:sz w:val="24"/>
          <w:szCs w:val="24"/>
          <w:lang w:val="ka-GE"/>
        </w:rPr>
        <w:t>ა. ბაკურიძე</w:t>
      </w:r>
      <w:r w:rsidR="00A94C25">
        <w:rPr>
          <w:rFonts w:ascii="Sylfaen" w:hAnsi="Sylfaen" w:cs="Calibri"/>
          <w:sz w:val="24"/>
          <w:szCs w:val="24"/>
          <w:lang w:val="ka-GE"/>
        </w:rPr>
        <w:t xml:space="preserve">, </w:t>
      </w:r>
      <w:r w:rsidRPr="00A94C25">
        <w:rPr>
          <w:rFonts w:ascii="Sylfaen" w:hAnsi="Sylfaen" w:cs="Calibri"/>
          <w:sz w:val="24"/>
          <w:szCs w:val="24"/>
          <w:lang w:val="ka-GE"/>
        </w:rPr>
        <w:t>წამალთა ტექნოლოგია, თბილისი, 2009;</w:t>
      </w:r>
    </w:p>
    <w:p w:rsidR="00FD4852" w:rsidRPr="00A94C25" w:rsidRDefault="00FD4852" w:rsidP="00F10C8A">
      <w:pPr>
        <w:widowControl w:val="0"/>
        <w:numPr>
          <w:ilvl w:val="0"/>
          <w:numId w:val="7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360" w:lineRule="auto"/>
        <w:ind w:left="220" w:hanging="220"/>
        <w:jc w:val="both"/>
        <w:rPr>
          <w:rFonts w:ascii="Calibri" w:hAnsi="Calibri" w:cs="Calibri"/>
          <w:sz w:val="24"/>
          <w:szCs w:val="24"/>
        </w:rPr>
      </w:pPr>
      <w:r w:rsidRPr="00A94C25">
        <w:rPr>
          <w:rFonts w:ascii="Sylfaen" w:hAnsi="Sylfaen" w:cs="Sylfaen"/>
          <w:sz w:val="24"/>
          <w:szCs w:val="24"/>
        </w:rPr>
        <w:t>ა</w:t>
      </w:r>
      <w:r w:rsidRPr="00A94C25">
        <w:rPr>
          <w:rFonts w:ascii="Calibri" w:hAnsi="Calibri" w:cs="Calibri"/>
          <w:sz w:val="24"/>
          <w:szCs w:val="24"/>
        </w:rPr>
        <w:t>.</w:t>
      </w:r>
      <w:r w:rsidRPr="00A94C25">
        <w:rPr>
          <w:rFonts w:ascii="Sylfaen" w:hAnsi="Sylfaen" w:cs="Sylfaen"/>
          <w:sz w:val="24"/>
          <w:szCs w:val="24"/>
        </w:rPr>
        <w:t xml:space="preserve"> ბაკურაძე</w:t>
      </w:r>
      <w:r w:rsidR="00A94C25">
        <w:rPr>
          <w:rFonts w:ascii="Sylfaen" w:hAnsi="Sylfaen" w:cs="Sylfaen"/>
          <w:sz w:val="24"/>
          <w:szCs w:val="24"/>
        </w:rPr>
        <w:t xml:space="preserve">, </w:t>
      </w:r>
      <w:r w:rsidRPr="00A94C25">
        <w:rPr>
          <w:rFonts w:ascii="Sylfaen" w:hAnsi="Sylfaen" w:cs="Sylfaen"/>
          <w:sz w:val="24"/>
          <w:szCs w:val="24"/>
        </w:rPr>
        <w:t>წამლის სამრეწველო ტექნოლოგია</w:t>
      </w:r>
      <w:r w:rsidR="00823D26" w:rsidRPr="00A94C25">
        <w:rPr>
          <w:rFonts w:ascii="Sylfaen" w:hAnsi="Sylfaen" w:cs="Calibri"/>
          <w:sz w:val="24"/>
          <w:szCs w:val="24"/>
          <w:lang w:val="ka-GE"/>
        </w:rPr>
        <w:t>,</w:t>
      </w:r>
      <w:r w:rsidRPr="00A94C25">
        <w:rPr>
          <w:rFonts w:ascii="Sylfaen" w:hAnsi="Sylfaen" w:cs="Sylfaen"/>
          <w:sz w:val="24"/>
          <w:szCs w:val="24"/>
        </w:rPr>
        <w:t xml:space="preserve"> თბილისი</w:t>
      </w:r>
      <w:r w:rsidRPr="00A94C25">
        <w:rPr>
          <w:rFonts w:ascii="Calibri" w:hAnsi="Calibri" w:cs="Calibri"/>
          <w:sz w:val="24"/>
          <w:szCs w:val="24"/>
        </w:rPr>
        <w:t>, 2006</w:t>
      </w:r>
      <w:r w:rsidR="00823D26" w:rsidRPr="00A94C25">
        <w:rPr>
          <w:rFonts w:ascii="Sylfaen" w:hAnsi="Sylfaen" w:cs="Calibri"/>
          <w:sz w:val="24"/>
          <w:szCs w:val="24"/>
          <w:lang w:val="ka-GE"/>
        </w:rPr>
        <w:t>;</w:t>
      </w:r>
    </w:p>
    <w:p w:rsidR="00A94C25" w:rsidRPr="00A94C25" w:rsidRDefault="00A94C25" w:rsidP="00F10C8A">
      <w:pPr>
        <w:widowControl w:val="0"/>
        <w:numPr>
          <w:ilvl w:val="0"/>
          <w:numId w:val="7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360" w:lineRule="auto"/>
        <w:ind w:left="220" w:hanging="220"/>
        <w:jc w:val="both"/>
        <w:rPr>
          <w:rFonts w:ascii="Calibri" w:hAnsi="Calibri" w:cs="Calibri"/>
          <w:sz w:val="24"/>
          <w:szCs w:val="24"/>
        </w:rPr>
      </w:pPr>
      <w:r w:rsidRPr="00A94C25">
        <w:rPr>
          <w:rFonts w:ascii="Sylfaen" w:hAnsi="Sylfaen"/>
          <w:sz w:val="24"/>
          <w:szCs w:val="24"/>
          <w:lang w:val="ka-GE"/>
        </w:rPr>
        <w:t>შ. გრძელიშვილი, სამედიცინო და ფარმაცევტული საქონელმცოდნეობა, თბილისი, 2012;</w:t>
      </w:r>
    </w:p>
    <w:p w:rsidR="00FD4852" w:rsidRPr="00A94C25" w:rsidRDefault="00FD4852" w:rsidP="00F10C8A">
      <w:pPr>
        <w:widowControl w:val="0"/>
        <w:numPr>
          <w:ilvl w:val="0"/>
          <w:numId w:val="7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360" w:lineRule="auto"/>
        <w:ind w:left="220" w:hanging="220"/>
        <w:jc w:val="both"/>
        <w:rPr>
          <w:rFonts w:ascii="Times New Roman" w:hAnsi="Times New Roman"/>
          <w:sz w:val="24"/>
          <w:szCs w:val="24"/>
        </w:rPr>
      </w:pPr>
      <w:r w:rsidRPr="00A94C25">
        <w:rPr>
          <w:rFonts w:ascii="Sylfaen" w:hAnsi="Sylfaen" w:cs="Sylfaen"/>
          <w:sz w:val="24"/>
          <w:szCs w:val="24"/>
        </w:rPr>
        <w:t>ხვედელიძე ვ</w:t>
      </w:r>
      <w:r w:rsidRPr="00A94C25">
        <w:rPr>
          <w:rFonts w:ascii="Calibri" w:hAnsi="Calibri" w:cs="Calibri"/>
          <w:sz w:val="24"/>
          <w:szCs w:val="24"/>
        </w:rPr>
        <w:t>,</w:t>
      </w:r>
      <w:r w:rsidRPr="00A94C25">
        <w:rPr>
          <w:rFonts w:ascii="Sylfaen" w:hAnsi="Sylfaen" w:cs="Sylfaen"/>
          <w:sz w:val="24"/>
          <w:szCs w:val="24"/>
        </w:rPr>
        <w:t xml:space="preserve"> ბუცხრიკიძე ბ</w:t>
      </w:r>
      <w:r w:rsidRPr="00A94C25">
        <w:rPr>
          <w:rFonts w:ascii="Calibri" w:hAnsi="Calibri" w:cs="Calibri"/>
          <w:sz w:val="24"/>
          <w:szCs w:val="24"/>
        </w:rPr>
        <w:t>.</w:t>
      </w:r>
      <w:r w:rsidRPr="00A94C25">
        <w:rPr>
          <w:rFonts w:ascii="Sylfaen" w:hAnsi="Sylfaen" w:cs="Sylfaen"/>
          <w:sz w:val="24"/>
          <w:szCs w:val="24"/>
        </w:rPr>
        <w:t xml:space="preserve"> კოსმეტიკურ საშუალებათა ტექნოლოგია</w:t>
      </w:r>
      <w:r w:rsidRPr="00A94C25">
        <w:rPr>
          <w:rFonts w:ascii="Calibri" w:hAnsi="Calibri" w:cs="Calibri"/>
          <w:sz w:val="24"/>
          <w:szCs w:val="24"/>
        </w:rPr>
        <w:t>.-</w:t>
      </w:r>
      <w:r w:rsidRPr="00A94C25">
        <w:rPr>
          <w:rFonts w:ascii="Sylfaen" w:hAnsi="Sylfaen" w:cs="Sylfaen"/>
          <w:sz w:val="24"/>
          <w:szCs w:val="24"/>
        </w:rPr>
        <w:t xml:space="preserve"> თბილისი</w:t>
      </w:r>
      <w:r w:rsidRPr="00A94C25">
        <w:rPr>
          <w:rFonts w:ascii="Calibri" w:hAnsi="Calibri" w:cs="Calibri"/>
          <w:sz w:val="24"/>
          <w:szCs w:val="24"/>
        </w:rPr>
        <w:t>:</w:t>
      </w:r>
      <w:r w:rsidRPr="00A94C25">
        <w:rPr>
          <w:rFonts w:ascii="Sylfaen" w:hAnsi="Sylfaen" w:cs="Sylfaen"/>
          <w:sz w:val="24"/>
          <w:szCs w:val="24"/>
        </w:rPr>
        <w:t xml:space="preserve"> მეცნიერება</w:t>
      </w:r>
      <w:r w:rsidRPr="00A94C25">
        <w:rPr>
          <w:rFonts w:ascii="Calibri" w:hAnsi="Calibri" w:cs="Calibri"/>
          <w:sz w:val="24"/>
          <w:szCs w:val="24"/>
        </w:rPr>
        <w:t>, 2007</w:t>
      </w:r>
      <w:r w:rsidR="00A94C25">
        <w:rPr>
          <w:rFonts w:ascii="Sylfaen" w:hAnsi="Sylfaen" w:cs="Calibri"/>
          <w:sz w:val="24"/>
          <w:szCs w:val="24"/>
          <w:lang w:val="ka-GE"/>
        </w:rPr>
        <w:t>;</w:t>
      </w:r>
    </w:p>
    <w:p w:rsidR="00FD4852" w:rsidRDefault="00F10C8A" w:rsidP="00F10C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Sylfaen" w:hAnsi="Sylfaen" w:cs="Calibri"/>
          <w:lang w:val="ka-GE"/>
        </w:rPr>
        <w:t>6</w:t>
      </w:r>
      <w:r w:rsidR="00FD4852">
        <w:rPr>
          <w:rFonts w:ascii="Calibri" w:hAnsi="Calibri" w:cs="Calibri"/>
        </w:rPr>
        <w:t xml:space="preserve">. </w:t>
      </w:r>
      <w:r w:rsidR="00FD4852">
        <w:rPr>
          <w:rFonts w:ascii="Sylfaen" w:hAnsi="Sylfaen" w:cs="Sylfaen"/>
        </w:rPr>
        <w:t>ბუცხრიკიძე ბ</w:t>
      </w:r>
      <w:r w:rsidR="00FD4852">
        <w:rPr>
          <w:rFonts w:ascii="Calibri" w:hAnsi="Calibri" w:cs="Calibri"/>
        </w:rPr>
        <w:t xml:space="preserve">., </w:t>
      </w:r>
      <w:r w:rsidR="00FD4852">
        <w:rPr>
          <w:rFonts w:ascii="Sylfaen" w:hAnsi="Sylfaen" w:cs="Sylfaen"/>
        </w:rPr>
        <w:t>ხვედელიძე ვ</w:t>
      </w:r>
      <w:r w:rsidR="00FD4852">
        <w:rPr>
          <w:rFonts w:ascii="Calibri" w:hAnsi="Calibri" w:cs="Calibri"/>
        </w:rPr>
        <w:t xml:space="preserve">., </w:t>
      </w:r>
      <w:r w:rsidR="00FD4852">
        <w:rPr>
          <w:rFonts w:ascii="Sylfaen" w:hAnsi="Sylfaen" w:cs="Sylfaen"/>
        </w:rPr>
        <w:t>კვანტიძე ვ</w:t>
      </w:r>
      <w:r w:rsidR="00FD4852">
        <w:rPr>
          <w:rFonts w:ascii="Calibri" w:hAnsi="Calibri" w:cs="Calibri"/>
        </w:rPr>
        <w:t>.</w:t>
      </w:r>
      <w:r w:rsidR="00A94C25">
        <w:rPr>
          <w:rFonts w:ascii="Sylfaen" w:hAnsi="Sylfaen" w:cs="Calibri"/>
          <w:lang w:val="ka-GE"/>
        </w:rPr>
        <w:t>,</w:t>
      </w:r>
      <w:r w:rsidR="00FD4852">
        <w:rPr>
          <w:rFonts w:ascii="Calibri" w:hAnsi="Calibri" w:cs="Calibri"/>
        </w:rPr>
        <w:t xml:space="preserve"> </w:t>
      </w:r>
      <w:r w:rsidR="00FD4852">
        <w:rPr>
          <w:rFonts w:ascii="Sylfaen" w:hAnsi="Sylfaen" w:cs="Sylfaen"/>
        </w:rPr>
        <w:t>გალენური პრეპარატების ტექნოლოგია</w:t>
      </w:r>
      <w:r w:rsidR="00FD4852">
        <w:rPr>
          <w:rFonts w:ascii="Calibri" w:hAnsi="Calibri" w:cs="Calibri"/>
        </w:rPr>
        <w:t>.-</w:t>
      </w:r>
    </w:p>
    <w:p w:rsidR="00FD4852" w:rsidRDefault="00FD4852" w:rsidP="00F10C8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Sylfaen" w:hAnsi="Sylfaen" w:cs="Sylfaen"/>
        </w:rPr>
        <w:t>ქუთაისი</w:t>
      </w:r>
      <w:r>
        <w:rPr>
          <w:rFonts w:ascii="Calibri" w:hAnsi="Calibri" w:cs="Calibri"/>
        </w:rPr>
        <w:t>, 2009.</w:t>
      </w:r>
    </w:p>
    <w:sectPr w:rsidR="00FD4852">
      <w:pgSz w:w="12240" w:h="15840"/>
      <w:pgMar w:top="1440" w:right="2100" w:bottom="1440" w:left="1440" w:header="720" w:footer="720" w:gutter="0"/>
      <w:cols w:space="720" w:equalWidth="0">
        <w:col w:w="87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3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3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CC81F27"/>
    <w:multiLevelType w:val="multilevel"/>
    <w:tmpl w:val="86701CF6"/>
    <w:lvl w:ilvl="0">
      <w:start w:val="5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Sylfaen" w:hAnsi="Sylfaen" w:cs="Sylfae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Sylfaen" w:hAnsi="Sylfaen" w:cs="Sylfae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Sylfaen" w:hAnsi="Sylfaen" w:cs="Sylfae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Sylfaen" w:hAnsi="Sylfaen" w:cs="Sylfae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Sylfaen" w:hAnsi="Sylfaen" w:cs="Sylfae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Sylfaen" w:hAnsi="Sylfaen" w:cs="Sylfae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Sylfaen" w:hAnsi="Sylfaen"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Sylfaen" w:hAnsi="Sylfaen" w:cs="Sylfaen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8D"/>
    <w:rsid w:val="00057915"/>
    <w:rsid w:val="002569B2"/>
    <w:rsid w:val="002E03AD"/>
    <w:rsid w:val="00374E24"/>
    <w:rsid w:val="00396C8F"/>
    <w:rsid w:val="004F76EE"/>
    <w:rsid w:val="00591B1D"/>
    <w:rsid w:val="005E7716"/>
    <w:rsid w:val="006D2863"/>
    <w:rsid w:val="00753413"/>
    <w:rsid w:val="00823D26"/>
    <w:rsid w:val="008817CD"/>
    <w:rsid w:val="00A94C25"/>
    <w:rsid w:val="00BC18F6"/>
    <w:rsid w:val="00C7348D"/>
    <w:rsid w:val="00C759D5"/>
    <w:rsid w:val="00DA2BD8"/>
    <w:rsid w:val="00E17677"/>
    <w:rsid w:val="00F10C8A"/>
    <w:rsid w:val="00F84BE3"/>
    <w:rsid w:val="00FD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149F08-418A-4F9B-B367-4F741DC3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4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Bochoidze</dc:creator>
  <cp:keywords/>
  <dc:description/>
  <cp:lastModifiedBy>Ekaterine Ukleba</cp:lastModifiedBy>
  <cp:revision>2</cp:revision>
  <dcterms:created xsi:type="dcterms:W3CDTF">2017-09-05T10:05:00Z</dcterms:created>
  <dcterms:modified xsi:type="dcterms:W3CDTF">2017-09-05T10:05:00Z</dcterms:modified>
</cp:coreProperties>
</file>